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F2C" w:rsidRPr="005B3283" w:rsidRDefault="00D51F2C" w:rsidP="00D51F2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2ED71FB7" wp14:editId="0DE87A56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F2C" w:rsidRPr="005B3283" w:rsidRDefault="00D51F2C" w:rsidP="00D51F2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D51F2C" w:rsidRPr="005B3283" w:rsidRDefault="00D51F2C" w:rsidP="00D51F2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D51F2C" w:rsidRPr="005B3283" w:rsidRDefault="00D51F2C" w:rsidP="00D51F2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D51F2C" w:rsidRPr="005B3283" w:rsidRDefault="00D51F2C" w:rsidP="00D51F2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1F2C" w:rsidRPr="005B3283" w:rsidRDefault="00D51F2C" w:rsidP="00D51F2C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D51F2C" w:rsidRPr="005B3283" w:rsidRDefault="00D51F2C" w:rsidP="00D51F2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D51F2C" w:rsidRPr="005B3283" w:rsidRDefault="00D51F2C" w:rsidP="00D51F2C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D51F2C" w:rsidRDefault="00D51F2C" w:rsidP="00D51F2C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94</w:t>
      </w:r>
      <w:r>
        <w:rPr>
          <w:rFonts w:eastAsia="Calibri"/>
          <w:bCs/>
          <w:color w:val="000000"/>
          <w:sz w:val="28"/>
          <w:szCs w:val="28"/>
          <w:lang w:val="uk-UA" w:eastAsia="uk-UA"/>
        </w:rPr>
        <w:t>7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292285" w:rsidRPr="00292285" w:rsidRDefault="00292285" w:rsidP="00292285">
      <w:pPr>
        <w:numPr>
          <w:ilvl w:val="0"/>
          <w:numId w:val="1"/>
        </w:num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610BBB" w:rsidRPr="00292285" w:rsidRDefault="00610BBB" w:rsidP="0029228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2285">
        <w:rPr>
          <w:rFonts w:ascii="Times New Roman" w:hAnsi="Times New Roman" w:cs="Times New Roman"/>
          <w:b/>
          <w:sz w:val="28"/>
          <w:szCs w:val="24"/>
          <w:lang w:val="uk-UA"/>
        </w:rPr>
        <w:t>Про надання дозволу на  розробку технічної документації із землеустрою щодо інвентаризації земельної ділянки кадастровий номер 5122786400:02:002:1417, що перебуває у користуванні на умовах оренди</w:t>
      </w:r>
      <w:r w:rsidR="0029455A" w:rsidRPr="00292285">
        <w:rPr>
          <w:rFonts w:ascii="Times New Roman" w:hAnsi="Times New Roman" w:cs="Times New Roman"/>
          <w:b/>
          <w:sz w:val="28"/>
          <w:szCs w:val="24"/>
          <w:lang w:val="uk-UA"/>
        </w:rPr>
        <w:t xml:space="preserve"> Фізичної особи</w:t>
      </w:r>
      <w:r w:rsidRPr="00292285">
        <w:rPr>
          <w:rFonts w:ascii="Times New Roman" w:hAnsi="Times New Roman" w:cs="Times New Roman"/>
          <w:b/>
          <w:sz w:val="28"/>
          <w:szCs w:val="24"/>
          <w:lang w:val="uk-UA"/>
        </w:rPr>
        <w:t xml:space="preserve">–підприємця </w:t>
      </w:r>
      <w:proofErr w:type="spellStart"/>
      <w:r w:rsidRPr="00292285">
        <w:rPr>
          <w:rFonts w:ascii="Times New Roman" w:hAnsi="Times New Roman" w:cs="Times New Roman"/>
          <w:b/>
          <w:sz w:val="28"/>
          <w:szCs w:val="24"/>
          <w:lang w:val="uk-UA"/>
        </w:rPr>
        <w:t>Нестерук</w:t>
      </w:r>
      <w:proofErr w:type="spellEnd"/>
      <w:r w:rsidRPr="00292285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Ольги Володимирівни, цільове призначення – 03.07 для будівництва та обслуговування будівель торгівлі, вид використання – під розміщення магазину </w:t>
      </w:r>
      <w:proofErr w:type="spellStart"/>
      <w:r w:rsidRPr="00292285">
        <w:rPr>
          <w:rFonts w:ascii="Times New Roman" w:hAnsi="Times New Roman" w:cs="Times New Roman"/>
          <w:b/>
          <w:sz w:val="28"/>
          <w:szCs w:val="24"/>
          <w:lang w:val="uk-UA"/>
        </w:rPr>
        <w:t>зоотоварів</w:t>
      </w:r>
      <w:proofErr w:type="spellEnd"/>
      <w:r w:rsidRPr="00292285">
        <w:rPr>
          <w:rFonts w:ascii="Times New Roman" w:hAnsi="Times New Roman" w:cs="Times New Roman"/>
          <w:b/>
          <w:sz w:val="28"/>
          <w:szCs w:val="24"/>
          <w:lang w:val="uk-UA"/>
        </w:rPr>
        <w:t>, розташованої за адресою: Одеська область, Одеський район, с. Фонтанка, вул. Семенова, 67</w:t>
      </w:r>
    </w:p>
    <w:p w:rsidR="00610BBB" w:rsidRPr="00610BBB" w:rsidRDefault="00610BBB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610BBB" w:rsidRPr="00610BBB" w:rsidRDefault="003471BB" w:rsidP="00292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К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>еруючись ст. ст. 12,</w:t>
      </w:r>
      <w:r w:rsidR="00CE46CD">
        <w:rPr>
          <w:rFonts w:ascii="Times New Roman" w:hAnsi="Times New Roman" w:cs="Times New Roman"/>
          <w:sz w:val="28"/>
          <w:szCs w:val="24"/>
          <w:lang w:val="uk-UA"/>
        </w:rPr>
        <w:t>185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 xml:space="preserve"> Земельного кодексу України, розділ VII Закону України «Про державний земельний кадастр», ст. 19,57 Закону України «Про землеустрій»,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>ст.12,26,33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4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>Постановою Кабінету Міністрів України від 23.05.2012 року №513 «Про затвердження Порядку проведення інвентаризації земель»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, розглянувши клопотання фізичної особи-підприємця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Нестерук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Ольги Володимирівни і подані матеріали, враховуючи висновки та пропозиції постійної депутатської </w:t>
      </w:r>
      <w:r w:rsidR="00B27A3F">
        <w:rPr>
          <w:rFonts w:ascii="Times New Roman" w:hAnsi="Times New Roman" w:cs="Times New Roman"/>
          <w:sz w:val="28"/>
          <w:szCs w:val="24"/>
          <w:lang w:val="uk-UA"/>
        </w:rPr>
        <w:t>комісії з питань земельних відносин, природокористування, планування території , Фонтанська сільська рада Одеського району Одеської області, -</w:t>
      </w:r>
    </w:p>
    <w:p w:rsidR="00610BBB" w:rsidRPr="00610BBB" w:rsidRDefault="00610BBB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ab/>
      </w:r>
    </w:p>
    <w:p w:rsidR="00610BBB" w:rsidRPr="00610BBB" w:rsidRDefault="00610BBB" w:rsidP="00B27A3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>В И Р І Ш И Л А:</w:t>
      </w:r>
    </w:p>
    <w:p w:rsidR="00610BBB" w:rsidRPr="00610BBB" w:rsidRDefault="00610BBB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610BBB" w:rsidRPr="00610BBB" w:rsidRDefault="00610BBB" w:rsidP="00B27A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sz w:val="28"/>
          <w:szCs w:val="24"/>
          <w:lang w:val="uk-UA"/>
        </w:rPr>
        <w:t xml:space="preserve">      1. Надати дозвіл  на  розробку технічної документації із землеустрою щодо інвентаризації  </w:t>
      </w:r>
      <w:r w:rsidR="00B27A3F">
        <w:rPr>
          <w:rFonts w:ascii="Times New Roman" w:hAnsi="Times New Roman" w:cs="Times New Roman"/>
          <w:sz w:val="28"/>
          <w:szCs w:val="24"/>
          <w:lang w:val="uk-UA"/>
        </w:rPr>
        <w:t xml:space="preserve">земельної ділянки кадастровий номер 5122786400:02:002:1417, що перебуває в користуванні на умовах оренди Фізичної особи-підприємця </w:t>
      </w:r>
      <w:proofErr w:type="spellStart"/>
      <w:r w:rsidR="00B27A3F">
        <w:rPr>
          <w:rFonts w:ascii="Times New Roman" w:hAnsi="Times New Roman" w:cs="Times New Roman"/>
          <w:sz w:val="28"/>
          <w:szCs w:val="24"/>
          <w:lang w:val="uk-UA"/>
        </w:rPr>
        <w:t>Нестерук</w:t>
      </w:r>
      <w:proofErr w:type="spellEnd"/>
      <w:r w:rsidR="00B27A3F">
        <w:rPr>
          <w:rFonts w:ascii="Times New Roman" w:hAnsi="Times New Roman" w:cs="Times New Roman"/>
          <w:sz w:val="28"/>
          <w:szCs w:val="24"/>
          <w:lang w:val="uk-UA"/>
        </w:rPr>
        <w:t xml:space="preserve"> Ольги Володимирівни, цільове призначення – 03.07 для будівництва та обслуговування будівель торгівлі, вид використання – під розміщення магазину </w:t>
      </w:r>
      <w:proofErr w:type="spellStart"/>
      <w:r w:rsidR="00B27A3F">
        <w:rPr>
          <w:rFonts w:ascii="Times New Roman" w:hAnsi="Times New Roman" w:cs="Times New Roman"/>
          <w:sz w:val="28"/>
          <w:szCs w:val="24"/>
          <w:lang w:val="uk-UA"/>
        </w:rPr>
        <w:t>зоотоварів</w:t>
      </w:r>
      <w:proofErr w:type="spellEnd"/>
      <w:r w:rsidR="00555F8A">
        <w:rPr>
          <w:rFonts w:ascii="Times New Roman" w:hAnsi="Times New Roman" w:cs="Times New Roman"/>
          <w:sz w:val="28"/>
          <w:szCs w:val="24"/>
          <w:lang w:val="uk-UA"/>
        </w:rPr>
        <w:t>, розташованої за адресою: Одеська область, Одеський район, с. Фонтанка, вул. Семенова, 67.</w:t>
      </w:r>
    </w:p>
    <w:p w:rsidR="00555F8A" w:rsidRDefault="00610BBB" w:rsidP="00555F8A">
      <w:pPr>
        <w:spacing w:before="100" w:beforeAutospacing="1" w:after="100" w:afterAutospacing="1"/>
        <w:ind w:right="-1" w:firstLine="567"/>
        <w:contextualSpacing/>
        <w:jc w:val="both"/>
        <w:rPr>
          <w:sz w:val="28"/>
          <w:szCs w:val="24"/>
        </w:rPr>
      </w:pPr>
      <w:r w:rsidRPr="00610BBB">
        <w:rPr>
          <w:rFonts w:ascii="Times New Roman" w:hAnsi="Times New Roman" w:cs="Times New Roman"/>
          <w:sz w:val="28"/>
          <w:szCs w:val="24"/>
          <w:lang w:val="uk-UA"/>
        </w:rPr>
        <w:lastRenderedPageBreak/>
        <w:t xml:space="preserve">      2. </w:t>
      </w:r>
      <w:r w:rsidR="00555F8A">
        <w:rPr>
          <w:rFonts w:ascii="Times New Roman" w:hAnsi="Times New Roman" w:cs="Times New Roman"/>
          <w:sz w:val="28"/>
          <w:szCs w:val="24"/>
          <w:lang w:val="uk-UA"/>
        </w:rPr>
        <w:t>Т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 xml:space="preserve">ехнічну документацію із землеустрою щодо інвентаризації  </w:t>
      </w:r>
      <w:r w:rsidR="00555F8A">
        <w:rPr>
          <w:rFonts w:ascii="Times New Roman" w:hAnsi="Times New Roman" w:cs="Times New Roman"/>
          <w:sz w:val="28"/>
          <w:szCs w:val="24"/>
          <w:lang w:val="uk-UA"/>
        </w:rPr>
        <w:t xml:space="preserve">земельної ділянки </w:t>
      </w:r>
      <w:r w:rsidR="00555F8A" w:rsidRPr="00555F8A">
        <w:rPr>
          <w:rFonts w:ascii="Times New Roman" w:hAnsi="Times New Roman" w:cs="Times New Roman"/>
          <w:sz w:val="28"/>
          <w:szCs w:val="24"/>
          <w:lang w:val="uk-UA"/>
        </w:rPr>
        <w:t>погодити та подати на затвердження сільській раді у встановленому чинним законодавством порядку</w:t>
      </w:r>
      <w:r w:rsidR="00555F8A" w:rsidRPr="00555F8A">
        <w:rPr>
          <w:rFonts w:ascii="Times New Roman" w:hAnsi="Times New Roman" w:cs="Times New Roman"/>
          <w:sz w:val="28"/>
          <w:szCs w:val="24"/>
        </w:rPr>
        <w:t>.</w:t>
      </w:r>
      <w:r w:rsidR="00555F8A">
        <w:rPr>
          <w:sz w:val="28"/>
          <w:szCs w:val="24"/>
        </w:rPr>
        <w:t xml:space="preserve"> </w:t>
      </w:r>
    </w:p>
    <w:p w:rsidR="00610BBB" w:rsidRPr="00610BBB" w:rsidRDefault="00610BBB" w:rsidP="00555F8A">
      <w:pPr>
        <w:spacing w:before="100" w:beforeAutospacing="1" w:after="100" w:afterAutospacing="1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sz w:val="28"/>
          <w:szCs w:val="24"/>
          <w:lang w:val="uk-UA"/>
        </w:rPr>
        <w:t>3.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610BBB" w:rsidRPr="00610BBB" w:rsidRDefault="00610BBB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610BBB" w:rsidRDefault="00610BBB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D51F2C" w:rsidRPr="005B3283" w:rsidRDefault="00D51F2C" w:rsidP="00D51F2C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D51F2C" w:rsidRDefault="00D51F2C" w:rsidP="00D51F2C"/>
    <w:p w:rsidR="005C60CE" w:rsidRPr="00D51F2C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C60CE" w:rsidRDefault="005C60CE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bookmarkStart w:id="0" w:name="_GoBack"/>
      <w:bookmarkEnd w:id="0"/>
    </w:p>
    <w:sectPr w:rsidR="005C60C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506"/>
    <w:rsid w:val="000450FF"/>
    <w:rsid w:val="001000BC"/>
    <w:rsid w:val="00133506"/>
    <w:rsid w:val="00152A73"/>
    <w:rsid w:val="0026648F"/>
    <w:rsid w:val="00292285"/>
    <w:rsid w:val="0029455A"/>
    <w:rsid w:val="003471BB"/>
    <w:rsid w:val="00555F8A"/>
    <w:rsid w:val="005C60CE"/>
    <w:rsid w:val="00610BBB"/>
    <w:rsid w:val="008826C7"/>
    <w:rsid w:val="009669D8"/>
    <w:rsid w:val="00AC602B"/>
    <w:rsid w:val="00B27A3F"/>
    <w:rsid w:val="00CE46CD"/>
    <w:rsid w:val="00D21FC6"/>
    <w:rsid w:val="00D5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9FA54"/>
  <w15:chartTrackingRefBased/>
  <w15:docId w15:val="{733C3A12-B0C9-4503-840D-D91B61A6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BBB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610BBB"/>
    <w:pPr>
      <w:keepNext/>
      <w:suppressAutoHyphens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10BBB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10">
    <w:name w:val="Заголовок 1 Знак"/>
    <w:basedOn w:val="a0"/>
    <w:link w:val="1"/>
    <w:rsid w:val="00610BBB"/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styleId="a4">
    <w:name w:val="List Paragraph"/>
    <w:basedOn w:val="a"/>
    <w:uiPriority w:val="34"/>
    <w:qFormat/>
    <w:rsid w:val="00610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7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2025-04-02T09:05:00Z</dcterms:created>
  <dcterms:modified xsi:type="dcterms:W3CDTF">2025-04-02T12:14:00Z</dcterms:modified>
</cp:coreProperties>
</file>